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72"/>
        <w:gridCol w:w="8075"/>
      </w:tblGrid>
      <w:tr w:rsidR="0092615D" w:rsidRPr="00762091" w14:paraId="299BF601" w14:textId="77777777" w:rsidTr="00C95D52">
        <w:trPr>
          <w:trHeight w:val="555"/>
        </w:trPr>
        <w:tc>
          <w:tcPr>
            <w:tcW w:w="9747" w:type="dxa"/>
            <w:gridSpan w:val="2"/>
            <w:shd w:val="clear" w:color="auto" w:fill="F2F2F2"/>
            <w:vAlign w:val="center"/>
          </w:tcPr>
          <w:p w14:paraId="41530963" w14:textId="77777777" w:rsidR="0092615D" w:rsidRPr="00762091" w:rsidRDefault="0092615D" w:rsidP="00C95D5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INFORMACJA SZCZEGÓŁOWA O PRZETWARZANIU DANYCH OSOBOWYC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>H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92615D" w:rsidRPr="00762091" w14:paraId="2008F6DF" w14:textId="77777777" w:rsidTr="00C95D52">
        <w:trPr>
          <w:trHeight w:val="990"/>
        </w:trPr>
        <w:tc>
          <w:tcPr>
            <w:tcW w:w="1672" w:type="dxa"/>
            <w:shd w:val="clear" w:color="auto" w:fill="D9D9D9"/>
            <w:vAlign w:val="center"/>
          </w:tcPr>
          <w:p w14:paraId="5F395270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Dane Administratora Danych</w:t>
            </w:r>
          </w:p>
        </w:tc>
        <w:tc>
          <w:tcPr>
            <w:tcW w:w="8075" w:type="dxa"/>
            <w:vAlign w:val="center"/>
          </w:tcPr>
          <w:p w14:paraId="351C76DE" w14:textId="77777777" w:rsidR="0092615D" w:rsidRPr="00807756" w:rsidRDefault="0092615D" w:rsidP="00C95D52">
            <w:pPr>
              <w:ind w:right="141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Administratorem danych osobowych jest Prezydent Miasta Gliwice z siedzibą w Urzędzie Miejskim w Gliwicach przy ul. Zwycięstwa 21, 44-100 Gliwice</w:t>
            </w:r>
          </w:p>
        </w:tc>
      </w:tr>
      <w:tr w:rsidR="0092615D" w:rsidRPr="00762091" w14:paraId="4319E6BF" w14:textId="77777777" w:rsidTr="00C95D52">
        <w:trPr>
          <w:trHeight w:val="1143"/>
        </w:trPr>
        <w:tc>
          <w:tcPr>
            <w:tcW w:w="1672" w:type="dxa"/>
            <w:shd w:val="clear" w:color="auto" w:fill="D9D9D9"/>
            <w:vAlign w:val="center"/>
          </w:tcPr>
          <w:p w14:paraId="12F382C9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Dane kontaktowe Inspektora Ochrony Danych</w:t>
            </w:r>
          </w:p>
        </w:tc>
        <w:tc>
          <w:tcPr>
            <w:tcW w:w="8075" w:type="dxa"/>
            <w:vAlign w:val="center"/>
          </w:tcPr>
          <w:p w14:paraId="22ED0E39" w14:textId="77777777" w:rsidR="0092615D" w:rsidRPr="00807756" w:rsidRDefault="0092615D" w:rsidP="00C95D52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bookmarkStart w:id="0" w:name="_Hlk219879126"/>
            <w:r w:rsidRPr="00807756">
              <w:rPr>
                <w:rFonts w:ascii="Verdana" w:hAnsi="Verdana"/>
                <w:sz w:val="16"/>
                <w:szCs w:val="16"/>
              </w:rPr>
              <w:t>Z Inspektorem Ochrony Danych można się kontaktować:</w:t>
            </w:r>
          </w:p>
          <w:p w14:paraId="7B4752D5" w14:textId="77777777" w:rsidR="0092615D" w:rsidRPr="00807756" w:rsidRDefault="0092615D" w:rsidP="00C95D52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807756">
              <w:rPr>
                <w:rFonts w:ascii="Verdana" w:hAnsi="Verdana"/>
                <w:sz w:val="16"/>
                <w:szCs w:val="16"/>
              </w:rPr>
              <w:t xml:space="preserve">1.pocztą elektroniczną poprzez e-mail: </w:t>
            </w:r>
            <w:hyperlink r:id="rId7" w:history="1">
              <w:r w:rsidRPr="00807756">
                <w:rPr>
                  <w:rFonts w:ascii="Verdana" w:hAnsi="Verdana"/>
                  <w:sz w:val="16"/>
                  <w:szCs w:val="16"/>
                </w:rPr>
                <w:t>iod@um.gliwice.pl</w:t>
              </w:r>
            </w:hyperlink>
          </w:p>
          <w:p w14:paraId="7A41A312" w14:textId="77777777" w:rsidR="0092615D" w:rsidRPr="00807756" w:rsidRDefault="0092615D" w:rsidP="00C95D52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807756">
              <w:rPr>
                <w:rFonts w:ascii="Verdana" w:hAnsi="Verdana"/>
                <w:sz w:val="16"/>
                <w:szCs w:val="16"/>
              </w:rPr>
              <w:t xml:space="preserve">2. pocztą tradycyjną na adres: Inspektor Ochrony Danych, Urząd Miejski w Gliwicach, ul. Zwycięstwa 21, </w:t>
            </w:r>
            <w:r w:rsidRPr="00807756">
              <w:rPr>
                <w:rFonts w:ascii="Verdana" w:hAnsi="Verdana"/>
                <w:sz w:val="16"/>
                <w:szCs w:val="16"/>
              </w:rPr>
              <w:br/>
              <w:t>44-100 Gliwice</w:t>
            </w:r>
            <w:bookmarkEnd w:id="0"/>
          </w:p>
        </w:tc>
      </w:tr>
      <w:tr w:rsidR="0092615D" w:rsidRPr="00762091" w14:paraId="2C237888" w14:textId="77777777" w:rsidTr="00C95D52">
        <w:trPr>
          <w:trHeight w:hRule="exact" w:val="1430"/>
        </w:trPr>
        <w:tc>
          <w:tcPr>
            <w:tcW w:w="1672" w:type="dxa"/>
            <w:shd w:val="clear" w:color="auto" w:fill="D9D9D9"/>
            <w:vAlign w:val="center"/>
          </w:tcPr>
          <w:p w14:paraId="53B5F4F1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Cele i podstawa prawna przetwarzania danych osobowych</w:t>
            </w:r>
          </w:p>
        </w:tc>
        <w:tc>
          <w:tcPr>
            <w:tcW w:w="8075" w:type="dxa"/>
            <w:vAlign w:val="center"/>
          </w:tcPr>
          <w:p w14:paraId="0682AD4D" w14:textId="77777777" w:rsidR="0092615D" w:rsidRPr="00807756" w:rsidRDefault="0092615D" w:rsidP="00C95D52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Pani/Pana dane osobowe będą przetwarzane:</w:t>
            </w:r>
          </w:p>
          <w:p w14:paraId="5E3F1E17" w14:textId="77777777" w:rsidR="0092615D" w:rsidRPr="00807756" w:rsidRDefault="0092615D" w:rsidP="00C95D52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w celu zawarcia i wykonania umowy nr  UM.UK.7021.1.17.2026 CRU……/26 z dnia ..…………2026 r.pn.: „Budowa lampy hybrydowej przy mostku nad rzeką Kłodnicą w ciągu trasy rowerowej od ul. Jesiennej do Kujawskiej w systemie zaprojektuj i wybuduj”.</w:t>
            </w:r>
          </w:p>
          <w:p w14:paraId="36723E42" w14:textId="77777777" w:rsidR="0092615D" w:rsidRPr="00807756" w:rsidRDefault="0092615D" w:rsidP="00C95D52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przetwarzanie jest niezbędne do wypełnienia obowiązku prawnego ciążącego na administratorze na podstawie art. 6 ust. 1 lit. c) ogólnego rozporządzenia o ochronie danych osobowych (RODO) w związku z przepisami ustawy z dnia 15 września 2000 r. Kodeks spółek handlowych.</w:t>
            </w:r>
          </w:p>
          <w:p w14:paraId="57CB4503" w14:textId="77777777" w:rsidR="0092615D" w:rsidRPr="00807756" w:rsidRDefault="0092615D" w:rsidP="00C95D52">
            <w:pPr>
              <w:pStyle w:val="Akapitzlist"/>
              <w:numPr>
                <w:ilvl w:val="0"/>
                <w:numId w:val="1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92615D" w:rsidRPr="00762091" w14:paraId="6B1CF369" w14:textId="77777777" w:rsidTr="00C95D52">
        <w:tc>
          <w:tcPr>
            <w:tcW w:w="1672" w:type="dxa"/>
            <w:shd w:val="clear" w:color="auto" w:fill="D9D9D9"/>
            <w:vAlign w:val="center"/>
          </w:tcPr>
          <w:p w14:paraId="67D3B738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Odbiorcy danych osobowych</w:t>
            </w:r>
          </w:p>
        </w:tc>
        <w:tc>
          <w:tcPr>
            <w:tcW w:w="8075" w:type="dxa"/>
            <w:vAlign w:val="center"/>
          </w:tcPr>
          <w:p w14:paraId="4028D9ED" w14:textId="77777777" w:rsidR="0092615D" w:rsidRPr="00807756" w:rsidRDefault="0092615D" w:rsidP="00C95D5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>Pana</w:t>
            </w:r>
            <w:r w:rsidRPr="00807756">
              <w:rPr>
                <w:rFonts w:ascii="Verdana" w:hAnsi="Verdana" w:cs="Arial"/>
                <w:sz w:val="16"/>
                <w:szCs w:val="16"/>
              </w:rPr>
              <w:t xml:space="preserve"> dane osobowe nie będą przekazywane innym podmiotom, z wyjątkiem:</w:t>
            </w:r>
          </w:p>
          <w:p w14:paraId="7A3D393A" w14:textId="77777777" w:rsidR="0092615D" w:rsidRPr="00807756" w:rsidRDefault="0092615D" w:rsidP="00C95D52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podmiotów uprawnionych przepisami prawa,</w:t>
            </w:r>
          </w:p>
          <w:p w14:paraId="19C96800" w14:textId="77777777" w:rsidR="0092615D" w:rsidRPr="00807756" w:rsidRDefault="0092615D" w:rsidP="00C95D52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Verdana" w:hAnsi="Verdana" w:cs="Arial"/>
                <w:color w:val="C00000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wnioskujących o udzielenie informacji publicznej w oparciu o przepisy ustawy o dostępie do informacji publicznej</w:t>
            </w:r>
            <w:r w:rsidRPr="00807756">
              <w:rPr>
                <w:rFonts w:ascii="Verdana" w:hAnsi="Verdana" w:cs="Arial"/>
                <w:color w:val="C00000"/>
                <w:sz w:val="16"/>
                <w:szCs w:val="16"/>
              </w:rPr>
              <w:t>,</w:t>
            </w:r>
          </w:p>
          <w:p w14:paraId="5EA77A46" w14:textId="77777777" w:rsidR="0092615D" w:rsidRPr="00807756" w:rsidRDefault="0092615D" w:rsidP="00C95D52">
            <w:pPr>
              <w:pStyle w:val="Akapitzlist"/>
              <w:numPr>
                <w:ilvl w:val="0"/>
                <w:numId w:val="2"/>
              </w:numPr>
              <w:ind w:left="296" w:hanging="262"/>
              <w:contextualSpacing w:val="0"/>
              <w:jc w:val="both"/>
              <w:rPr>
                <w:rFonts w:ascii="Verdana" w:hAnsi="Verdana" w:cs="Arial"/>
                <w:color w:val="FF0000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podmiotów świadczących wsparcie techniczne dla systemów informatycznych i teleinformatycznych, w których Państwa dane osobowe są przetwarzane</w:t>
            </w:r>
            <w:r w:rsidRPr="00807756">
              <w:rPr>
                <w:rFonts w:ascii="Verdana" w:hAnsi="Verdana" w:cs="Arial"/>
                <w:color w:val="FF0000"/>
                <w:sz w:val="16"/>
                <w:szCs w:val="16"/>
              </w:rPr>
              <w:t xml:space="preserve">. </w:t>
            </w:r>
          </w:p>
          <w:p w14:paraId="5A0ACB0F" w14:textId="77777777" w:rsidR="0092615D" w:rsidRPr="00807756" w:rsidRDefault="0092615D" w:rsidP="00C95D52">
            <w:pPr>
              <w:ind w:right="-2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Pana dane osobowe nie będą przekazywane do państwa trzeciego.</w:t>
            </w:r>
          </w:p>
        </w:tc>
      </w:tr>
      <w:tr w:rsidR="0092615D" w:rsidRPr="00762091" w14:paraId="2B9734D7" w14:textId="77777777" w:rsidTr="00C95D52">
        <w:trPr>
          <w:trHeight w:val="1413"/>
        </w:trPr>
        <w:tc>
          <w:tcPr>
            <w:tcW w:w="1672" w:type="dxa"/>
            <w:shd w:val="clear" w:color="auto" w:fill="D9D9D9"/>
            <w:vAlign w:val="center"/>
          </w:tcPr>
          <w:p w14:paraId="50B2F1BD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Okres przechowywania danych osobowych</w:t>
            </w:r>
          </w:p>
        </w:tc>
        <w:tc>
          <w:tcPr>
            <w:tcW w:w="8075" w:type="dxa"/>
            <w:vAlign w:val="center"/>
          </w:tcPr>
          <w:p w14:paraId="7BF0BD64" w14:textId="77777777" w:rsidR="0092615D" w:rsidRPr="00807756" w:rsidRDefault="0092615D" w:rsidP="0092615D">
            <w:pPr>
              <w:pStyle w:val="Akapitzlist"/>
              <w:numPr>
                <w:ilvl w:val="0"/>
                <w:numId w:val="3"/>
              </w:numPr>
              <w:ind w:left="313" w:hanging="284"/>
              <w:contextualSpacing w:val="0"/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Dane osobowe będą przechowywane jedynie w okresie niezbędnym do realizacji celu, dla którego zostały zebrane lub w okresie wyznaczonym  przepisami prawa.</w:t>
            </w:r>
          </w:p>
          <w:p w14:paraId="5D9EAE72" w14:textId="77777777" w:rsidR="0092615D" w:rsidRPr="00807756" w:rsidRDefault="0092615D" w:rsidP="0092615D">
            <w:pPr>
              <w:pStyle w:val="Akapitzlist"/>
              <w:numPr>
                <w:ilvl w:val="0"/>
                <w:numId w:val="3"/>
              </w:numPr>
              <w:ind w:left="313" w:hanging="284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 xml:space="preserve">Po zrealizowaniu celu, dla którego dane zostały zebrane, mogą one być przechowywane jedynie w celach archiwalnych przez okres, który wyznaczony zostanie na podstawie rozporządzenia Prezesa Rady Ministrów </w:t>
            </w:r>
            <w:r w:rsidRPr="00807756">
              <w:rPr>
                <w:rFonts w:ascii="Verdana" w:hAnsi="Verdana" w:cs="Arial"/>
                <w:sz w:val="16"/>
                <w:szCs w:val="16"/>
              </w:rPr>
              <w:br/>
              <w:t>w sprawie instrukcji kancelaryjnej, jednolitych rzeczowych wykazów akt oraz instrukcji w sprawie organizacji i zakresu działania archiwów zakładowych, chyba że przepisy szczególne stanowią inaczej.</w:t>
            </w:r>
          </w:p>
        </w:tc>
      </w:tr>
      <w:tr w:rsidR="0092615D" w:rsidRPr="00762091" w14:paraId="4A05DC84" w14:textId="77777777" w:rsidTr="00C95D52">
        <w:tc>
          <w:tcPr>
            <w:tcW w:w="1672" w:type="dxa"/>
            <w:shd w:val="clear" w:color="auto" w:fill="D9D9D9"/>
            <w:vAlign w:val="center"/>
          </w:tcPr>
          <w:p w14:paraId="62D2E562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Prawa osób, których dane dotyczą, w tym dostępu do danych osobowych</w:t>
            </w:r>
          </w:p>
        </w:tc>
        <w:tc>
          <w:tcPr>
            <w:tcW w:w="8075" w:type="dxa"/>
            <w:vAlign w:val="center"/>
          </w:tcPr>
          <w:p w14:paraId="4FB6D32B" w14:textId="77777777" w:rsidR="0092615D" w:rsidRPr="00807756" w:rsidRDefault="0092615D" w:rsidP="00C95D5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bCs/>
                <w:sz w:val="16"/>
                <w:szCs w:val="16"/>
              </w:rPr>
              <w:t xml:space="preserve">Każda osoba, której dane dotyczą ma prawo do: </w:t>
            </w:r>
          </w:p>
          <w:p w14:paraId="33CFE80C" w14:textId="77777777" w:rsidR="0092615D" w:rsidRPr="00807756" w:rsidRDefault="0092615D" w:rsidP="00C95D52">
            <w:pPr>
              <w:pStyle w:val="Akapitzlist"/>
              <w:ind w:left="266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wystąpienia z żądaniem dostępu do swoich danych osobowych, sprostowania (poprawiania), a w przypadkach uregulowanych przepisami prawa - do usunięcia lub ograniczenia ich przetwarzania,</w:t>
            </w:r>
          </w:p>
        </w:tc>
      </w:tr>
      <w:tr w:rsidR="0092615D" w:rsidRPr="00762091" w14:paraId="5B2B404C" w14:textId="77777777" w:rsidTr="00C95D52">
        <w:trPr>
          <w:trHeight w:val="902"/>
        </w:trPr>
        <w:tc>
          <w:tcPr>
            <w:tcW w:w="1672" w:type="dxa"/>
            <w:shd w:val="clear" w:color="auto" w:fill="D9D9D9"/>
            <w:vAlign w:val="center"/>
          </w:tcPr>
          <w:p w14:paraId="5DE98AB8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bCs/>
                <w:sz w:val="18"/>
                <w:szCs w:val="18"/>
              </w:rPr>
              <w:t>Sposoby realizacji przysługujących praw</w:t>
            </w:r>
          </w:p>
        </w:tc>
        <w:tc>
          <w:tcPr>
            <w:tcW w:w="8075" w:type="dxa"/>
            <w:vAlign w:val="center"/>
          </w:tcPr>
          <w:p w14:paraId="637B9BB8" w14:textId="77777777" w:rsidR="0092615D" w:rsidRPr="00807756" w:rsidRDefault="0092615D" w:rsidP="00C95D52">
            <w:pPr>
              <w:pStyle w:val="Default"/>
              <w:rPr>
                <w:rFonts w:ascii="Verdana" w:hAnsi="Verdana"/>
                <w:sz w:val="16"/>
                <w:szCs w:val="16"/>
              </w:rPr>
            </w:pPr>
            <w:r w:rsidRPr="00807756">
              <w:rPr>
                <w:rFonts w:ascii="Verdana" w:hAnsi="Verdana"/>
                <w:sz w:val="16"/>
                <w:szCs w:val="16"/>
              </w:rPr>
              <w:t xml:space="preserve">Powyższe uprawnienia mogą Państwo realizować: </w:t>
            </w:r>
          </w:p>
          <w:p w14:paraId="1811CABF" w14:textId="77777777" w:rsidR="0092615D" w:rsidRPr="00807756" w:rsidRDefault="0092615D" w:rsidP="0092615D">
            <w:pPr>
              <w:pStyle w:val="Akapitzlist"/>
              <w:numPr>
                <w:ilvl w:val="0"/>
                <w:numId w:val="4"/>
              </w:numPr>
              <w:ind w:left="321" w:hanging="284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 xml:space="preserve">składając w formie tradycyjnej odręcznie podpisane pismo w Urzędzie Miejskim w Gliwicach, </w:t>
            </w:r>
          </w:p>
          <w:p w14:paraId="7D9BC040" w14:textId="77777777" w:rsidR="0092615D" w:rsidRPr="00807756" w:rsidRDefault="0092615D" w:rsidP="0092615D">
            <w:pPr>
              <w:pStyle w:val="Akapitzlist"/>
              <w:numPr>
                <w:ilvl w:val="0"/>
                <w:numId w:val="4"/>
              </w:numPr>
              <w:ind w:left="313" w:hanging="284"/>
              <w:contextualSpacing w:val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drogą elektroniczną wysyłając pismo na adres E-Doręczeń, potwierdzone Profilem Zaufanym lub kwalifikowanym podpisem elektronicznym lub podpisem osobistym.</w:t>
            </w:r>
          </w:p>
        </w:tc>
      </w:tr>
      <w:tr w:rsidR="0092615D" w:rsidRPr="00762091" w14:paraId="606495FE" w14:textId="77777777" w:rsidTr="00C95D52">
        <w:tc>
          <w:tcPr>
            <w:tcW w:w="1672" w:type="dxa"/>
            <w:shd w:val="clear" w:color="auto" w:fill="D9D9D9"/>
            <w:vAlign w:val="center"/>
          </w:tcPr>
          <w:p w14:paraId="254E96ED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Prawo wniesienia skargi do organu nadzorczego</w:t>
            </w:r>
          </w:p>
        </w:tc>
        <w:tc>
          <w:tcPr>
            <w:tcW w:w="8075" w:type="dxa"/>
            <w:vAlign w:val="center"/>
          </w:tcPr>
          <w:p w14:paraId="5300CA7A" w14:textId="77777777" w:rsidR="0092615D" w:rsidRPr="00807756" w:rsidRDefault="0092615D" w:rsidP="00C95D52">
            <w:pPr>
              <w:pStyle w:val="NormalnyWeb"/>
              <w:spacing w:before="0" w:beforeAutospacing="0" w:after="0" w:afterAutospacing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Jeśli przetwarzanie Państwa danych osobowych narusza przepisy o ochronie danych osobowych, przysługuje Państwu prawo do wniesienia skargi do organu nadzorczego, którym jest Prezes Urzędu Ochrony Danych Osobowych.</w:t>
            </w:r>
          </w:p>
        </w:tc>
      </w:tr>
      <w:tr w:rsidR="0092615D" w:rsidRPr="00762091" w14:paraId="5EB8ECFD" w14:textId="77777777" w:rsidTr="00C95D52">
        <w:tc>
          <w:tcPr>
            <w:tcW w:w="1672" w:type="dxa"/>
            <w:shd w:val="clear" w:color="auto" w:fill="D9D9D9"/>
            <w:vAlign w:val="center"/>
          </w:tcPr>
          <w:p w14:paraId="0DDB0BCA" w14:textId="77777777" w:rsidR="0092615D" w:rsidRPr="00762091" w:rsidRDefault="0092615D" w:rsidP="00C95D52">
            <w:pPr>
              <w:pStyle w:val="NormalnyWeb"/>
              <w:spacing w:before="0" w:beforeAutospacing="0" w:after="0" w:afterAutospacing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Informacja o wymogu/ dobrowolności podania danych oraz konsekwencjach niepodania danych osobowych</w:t>
            </w:r>
          </w:p>
        </w:tc>
        <w:tc>
          <w:tcPr>
            <w:tcW w:w="8075" w:type="dxa"/>
            <w:vAlign w:val="center"/>
          </w:tcPr>
          <w:p w14:paraId="2760080B" w14:textId="77777777" w:rsidR="0092615D" w:rsidRPr="00807756" w:rsidRDefault="0092615D" w:rsidP="00C95D52">
            <w:pPr>
              <w:pStyle w:val="NormalnyWeb"/>
              <w:spacing w:before="0" w:beforeAutospacing="0" w:after="0" w:afterAutospacing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Niepodanie danych osobowych w przypadku, gdy jest to warunkiem zawarcia umowy, uniemożliwi jej zawarcie.</w:t>
            </w:r>
          </w:p>
          <w:p w14:paraId="2A2168A9" w14:textId="77777777" w:rsidR="0092615D" w:rsidRPr="00807756" w:rsidRDefault="0092615D" w:rsidP="00C95D52">
            <w:pPr>
              <w:pStyle w:val="NormalnyWeb"/>
              <w:spacing w:before="0" w:beforeAutospacing="0" w:after="0" w:afterAutospacing="0"/>
              <w:jc w:val="both"/>
              <w:rPr>
                <w:rFonts w:ascii="Verdana" w:hAnsi="Verdana" w:cs="Arial"/>
                <w:color w:val="FF0000"/>
                <w:sz w:val="16"/>
                <w:szCs w:val="16"/>
              </w:rPr>
            </w:pPr>
          </w:p>
        </w:tc>
      </w:tr>
      <w:tr w:rsidR="0092615D" w:rsidRPr="00762091" w14:paraId="350A6F8B" w14:textId="77777777" w:rsidTr="00C95D52">
        <w:tc>
          <w:tcPr>
            <w:tcW w:w="1672" w:type="dxa"/>
            <w:shd w:val="clear" w:color="auto" w:fill="D9D9D9"/>
            <w:vAlign w:val="center"/>
          </w:tcPr>
          <w:p w14:paraId="77689EB1" w14:textId="77777777" w:rsidR="0092615D" w:rsidRPr="00762091" w:rsidRDefault="0092615D" w:rsidP="00C95D52">
            <w:pPr>
              <w:ind w:right="34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Zautomatyzowane podejmowanie decyzji, profilowanie</w:t>
            </w:r>
          </w:p>
        </w:tc>
        <w:tc>
          <w:tcPr>
            <w:tcW w:w="8075" w:type="dxa"/>
            <w:vAlign w:val="center"/>
          </w:tcPr>
          <w:p w14:paraId="039CE504" w14:textId="77777777" w:rsidR="0092615D" w:rsidRPr="00807756" w:rsidRDefault="0092615D" w:rsidP="00C95D52">
            <w:pPr>
              <w:pStyle w:val="NormalnyWeb"/>
              <w:spacing w:before="0" w:beforeAutospacing="0" w:after="0" w:afterAutospacing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>W Urzędzie nie ma miejsca zautomatyzowane podejmowanie decyzji ani profilowanie.</w:t>
            </w:r>
          </w:p>
        </w:tc>
      </w:tr>
      <w:tr w:rsidR="0092615D" w:rsidRPr="00762091" w14:paraId="0BB17A65" w14:textId="77777777" w:rsidTr="00C95D52">
        <w:tc>
          <w:tcPr>
            <w:tcW w:w="1672" w:type="dxa"/>
            <w:shd w:val="clear" w:color="auto" w:fill="D9D9D9"/>
            <w:vAlign w:val="center"/>
          </w:tcPr>
          <w:p w14:paraId="6C65FDF6" w14:textId="77777777" w:rsidR="0092615D" w:rsidRPr="00762091" w:rsidRDefault="0092615D" w:rsidP="00C95D52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762091">
              <w:rPr>
                <w:rFonts w:ascii="Arial Narrow" w:hAnsi="Arial Narrow" w:cs="Arial"/>
                <w:b/>
                <w:sz w:val="18"/>
                <w:szCs w:val="18"/>
              </w:rPr>
              <w:t>Informacje dodatkowe</w:t>
            </w:r>
          </w:p>
        </w:tc>
        <w:tc>
          <w:tcPr>
            <w:tcW w:w="8075" w:type="dxa"/>
            <w:vAlign w:val="center"/>
          </w:tcPr>
          <w:p w14:paraId="1FCCB7BC" w14:textId="13357285" w:rsidR="0092615D" w:rsidRPr="00807756" w:rsidRDefault="0092615D" w:rsidP="00C95D52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807756">
              <w:rPr>
                <w:rFonts w:ascii="Verdana" w:hAnsi="Verdana" w:cs="Arial"/>
                <w:sz w:val="16"/>
                <w:szCs w:val="16"/>
              </w:rPr>
              <w:t xml:space="preserve">Prezydent Miasta Gliwice i miejskie jednostki organizacyjne (wymienione w Regulaminie Organizacyjnym Urzędu Miejskiego w Gliwicach, </w:t>
            </w:r>
            <w:hyperlink r:id="rId8" w:anchor="MJO" w:history="1">
              <w:r w:rsidRPr="00807756">
                <w:rPr>
                  <w:rStyle w:val="Hipercze"/>
                  <w:rFonts w:ascii="Verdana" w:hAnsi="Verdana" w:cs="Arial"/>
                  <w:sz w:val="16"/>
                  <w:szCs w:val="16"/>
                </w:rPr>
                <w:t>w tabeli nr 1 „</w:t>
              </w:r>
              <w:r w:rsidRPr="00807756">
                <w:rPr>
                  <w:rStyle w:val="Hipercze"/>
                  <w:rFonts w:ascii="Verdana" w:hAnsi="Verdana" w:cs="Arial"/>
                  <w:i/>
                  <w:sz w:val="16"/>
                  <w:szCs w:val="16"/>
                </w:rPr>
                <w:t>Wykaz miejskich jednostek organizacyjnych</w:t>
              </w:r>
              <w:r w:rsidRPr="00807756">
                <w:rPr>
                  <w:rStyle w:val="Hipercze"/>
                  <w:rFonts w:ascii="Verdana" w:hAnsi="Verdana" w:cs="Arial"/>
                  <w:sz w:val="16"/>
                  <w:szCs w:val="16"/>
                </w:rPr>
                <w:t>”</w:t>
              </w:r>
            </w:hyperlink>
            <w:r w:rsidRPr="00807756">
              <w:rPr>
                <w:rFonts w:ascii="Verdana" w:hAnsi="Verdana" w:cs="Arial"/>
                <w:sz w:val="16"/>
                <w:szCs w:val="16"/>
              </w:rPr>
              <w:t xml:space="preserve">) są </w:t>
            </w:r>
            <w:proofErr w:type="spellStart"/>
            <w:r w:rsidRPr="00807756">
              <w:rPr>
                <w:rFonts w:ascii="Verdana" w:hAnsi="Verdana" w:cs="Arial"/>
                <w:sz w:val="16"/>
                <w:szCs w:val="16"/>
              </w:rPr>
              <w:t>współadministratorami</w:t>
            </w:r>
            <w:proofErr w:type="spellEnd"/>
            <w:r w:rsidRPr="00807756">
              <w:rPr>
                <w:rFonts w:ascii="Verdana" w:hAnsi="Verdana" w:cs="Arial"/>
                <w:sz w:val="16"/>
                <w:szCs w:val="16"/>
              </w:rPr>
              <w:t xml:space="preserve"> danych osobowych zgodnie z ustaleniami przyjętymi </w:t>
            </w:r>
            <w:hyperlink r:id="rId9" w:history="1">
              <w:r w:rsidRPr="00807756">
                <w:rPr>
                  <w:rStyle w:val="Hipercze"/>
                  <w:rFonts w:ascii="Verdana" w:hAnsi="Verdana" w:cs="Arial"/>
                  <w:sz w:val="16"/>
                  <w:szCs w:val="16"/>
                </w:rPr>
                <w:t>zarządzeniem organizacyjnym nr 84/19 Prezydenta Miasta Gliwice z dnia 12.08.2019 r .</w:t>
              </w:r>
            </w:hyperlink>
          </w:p>
        </w:tc>
      </w:tr>
    </w:tbl>
    <w:p w14:paraId="0B18F1AF" w14:textId="0FC030A4" w:rsidR="00A34B51" w:rsidRPr="0092615D" w:rsidRDefault="0092615D" w:rsidP="0092615D">
      <w:pPr>
        <w:pStyle w:val="NormalnyWeb"/>
        <w:ind w:left="98" w:hanging="98"/>
        <w:jc w:val="both"/>
        <w:rPr>
          <w:rFonts w:ascii="Arial Narrow" w:hAnsi="Arial Narrow"/>
        </w:rPr>
      </w:pPr>
      <w:r w:rsidRPr="00246673">
        <w:rPr>
          <w:rFonts w:ascii="Arial" w:hAnsi="Arial" w:cs="Arial"/>
          <w:sz w:val="16"/>
          <w:szCs w:val="16"/>
          <w:vertAlign w:val="superscript"/>
        </w:rPr>
        <w:lastRenderedPageBreak/>
        <w:t>1</w:t>
      </w:r>
      <w:r>
        <w:rPr>
          <w:rFonts w:ascii="Arial" w:hAnsi="Arial" w:cs="Arial"/>
          <w:sz w:val="16"/>
          <w:szCs w:val="16"/>
          <w:vertAlign w:val="superscript"/>
        </w:rPr>
        <w:tab/>
      </w:r>
      <w:r w:rsidRPr="00A55BBB">
        <w:rPr>
          <w:rFonts w:ascii="Arial Narrow" w:hAnsi="Arial Narrow" w:cs="Arial"/>
          <w:sz w:val="16"/>
          <w:szCs w:val="16"/>
        </w:rPr>
        <w:t>Realizacja obowiązku informacyjnego w związku z art. 13 Rozporządzenia Parlamentu Europejskiego i Rady (UE) 2016/679 z dnia 27 kwietnia 2016 r.</w:t>
      </w:r>
      <w:r>
        <w:rPr>
          <w:rFonts w:ascii="Arial Narrow" w:hAnsi="Arial Narrow" w:cs="Arial"/>
          <w:sz w:val="16"/>
          <w:szCs w:val="16"/>
        </w:rPr>
        <w:br/>
      </w:r>
      <w:r w:rsidRPr="00A55BBB">
        <w:rPr>
          <w:rFonts w:ascii="Arial Narrow" w:hAnsi="Arial Narrow" w:cs="Arial"/>
          <w:sz w:val="16"/>
          <w:szCs w:val="16"/>
        </w:rPr>
        <w:t xml:space="preserve"> w sprawie ochrony osób fizycznych w związku z przetwarzaniem danych osobowych i w sprawie swobodnego przepływu takich danych oraz uchylenia dyrektywy 95/46/WE (ogólne rozporządzenie o ochronie danych).</w:t>
      </w:r>
    </w:p>
    <w:sectPr w:rsidR="00A34B51" w:rsidRPr="009261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4BAF0" w14:textId="77777777" w:rsidR="008F7D73" w:rsidRDefault="008F7D73" w:rsidP="0092615D">
      <w:r>
        <w:separator/>
      </w:r>
    </w:p>
  </w:endnote>
  <w:endnote w:type="continuationSeparator" w:id="0">
    <w:p w14:paraId="5CF81FEE" w14:textId="77777777" w:rsidR="008F7D73" w:rsidRDefault="008F7D73" w:rsidP="0092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65CE0" w14:textId="77777777" w:rsidR="0096290D" w:rsidRDefault="009629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4A2D6" w14:textId="77777777" w:rsidR="0096290D" w:rsidRDefault="009629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FB76A" w14:textId="77777777" w:rsidR="0096290D" w:rsidRDefault="00962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962D9" w14:textId="77777777" w:rsidR="008F7D73" w:rsidRDefault="008F7D73" w:rsidP="0092615D">
      <w:r>
        <w:separator/>
      </w:r>
    </w:p>
  </w:footnote>
  <w:footnote w:type="continuationSeparator" w:id="0">
    <w:p w14:paraId="0BDAD671" w14:textId="77777777" w:rsidR="008F7D73" w:rsidRDefault="008F7D73" w:rsidP="00926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A139" w14:textId="77777777" w:rsidR="0096290D" w:rsidRDefault="009629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B67F" w14:textId="77777777" w:rsidR="0092615D" w:rsidRDefault="0092615D" w:rsidP="0092615D">
    <w:pPr>
      <w:rPr>
        <w:rFonts w:ascii="Verdana" w:hAnsi="Verdana" w:cs="Arial"/>
        <w:sz w:val="20"/>
        <w:szCs w:val="20"/>
      </w:rPr>
    </w:pPr>
    <w:bookmarkStart w:id="1" w:name="z2"/>
    <w:r w:rsidRPr="0092615D">
      <w:rPr>
        <w:rFonts w:ascii="Verdana" w:hAnsi="Verdana" w:cs="Arial"/>
        <w:sz w:val="20"/>
        <w:szCs w:val="20"/>
      </w:rPr>
      <w:t xml:space="preserve">Oznaczenie sprawy: OR.271.18.2026 </w:t>
    </w:r>
  </w:p>
  <w:p w14:paraId="53E58E32" w14:textId="4C566990" w:rsidR="00916FAA" w:rsidRPr="0092615D" w:rsidRDefault="0092615D" w:rsidP="0092615D">
    <w:pPr>
      <w:jc w:val="right"/>
      <w:rPr>
        <w:rFonts w:ascii="Verdana" w:hAnsi="Verdana" w:cs="Arial"/>
        <w:sz w:val="20"/>
        <w:szCs w:val="20"/>
      </w:rPr>
    </w:pPr>
    <w:r w:rsidRPr="0092615D">
      <w:rPr>
        <w:rFonts w:ascii="Verdana" w:hAnsi="Verdana" w:cs="Arial"/>
        <w:sz w:val="20"/>
        <w:szCs w:val="20"/>
      </w:rPr>
      <w:t xml:space="preserve">                                                                                                    </w:t>
    </w:r>
    <w:r w:rsidR="00AF7A03" w:rsidRPr="0092615D">
      <w:rPr>
        <w:rFonts w:ascii="Verdana" w:hAnsi="Verdana" w:cs="Arial"/>
        <w:sz w:val="20"/>
        <w:szCs w:val="20"/>
      </w:rPr>
      <w:t xml:space="preserve">Załącznik </w:t>
    </w:r>
    <w:bookmarkEnd w:id="1"/>
    <w:r w:rsidRPr="0092615D">
      <w:rPr>
        <w:rFonts w:ascii="Verdana" w:hAnsi="Verdana" w:cs="Arial"/>
        <w:sz w:val="20"/>
        <w:szCs w:val="20"/>
      </w:rPr>
      <w:t xml:space="preserve">nr </w:t>
    </w:r>
    <w:r w:rsidR="00B237AD">
      <w:rPr>
        <w:rFonts w:ascii="Verdana" w:hAnsi="Verdana" w:cs="Arial"/>
        <w:sz w:val="20"/>
        <w:szCs w:val="20"/>
      </w:rPr>
      <w:t xml:space="preserve">7 (załącznik nr </w:t>
    </w:r>
    <w:r w:rsidRPr="0092615D">
      <w:rPr>
        <w:rFonts w:ascii="Verdana" w:hAnsi="Verdana" w:cs="Arial"/>
        <w:sz w:val="20"/>
        <w:szCs w:val="20"/>
      </w:rPr>
      <w:t>1</w:t>
    </w:r>
    <w:r w:rsidR="00B759C0">
      <w:rPr>
        <w:rFonts w:ascii="Verdana" w:hAnsi="Verdana" w:cs="Arial"/>
        <w:sz w:val="20"/>
        <w:szCs w:val="20"/>
      </w:rPr>
      <w:t>3</w:t>
    </w:r>
    <w:r w:rsidR="00B237AD">
      <w:rPr>
        <w:rFonts w:ascii="Verdana" w:hAnsi="Verdana" w:cs="Arial"/>
        <w:sz w:val="20"/>
        <w:szCs w:val="20"/>
      </w:rPr>
      <w:t xml:space="preserve"> do </w:t>
    </w:r>
    <w:r w:rsidR="00B237AD">
      <w:rPr>
        <w:rFonts w:ascii="Verdana" w:hAnsi="Verdana" w:cs="Arial"/>
        <w:sz w:val="20"/>
        <w:szCs w:val="20"/>
      </w:rPr>
      <w:t>SW</w:t>
    </w:r>
    <w:r w:rsidR="0096290D">
      <w:rPr>
        <w:rFonts w:ascii="Verdana" w:hAnsi="Verdana" w:cs="Arial"/>
        <w:sz w:val="20"/>
        <w:szCs w:val="20"/>
      </w:rPr>
      <w:t>Z</w:t>
    </w:r>
    <w:bookmarkStart w:id="2" w:name="_GoBack"/>
    <w:bookmarkEnd w:id="2"/>
    <w:r w:rsidR="00B237AD">
      <w:rPr>
        <w:rFonts w:ascii="Verdana" w:hAnsi="Verdana" w:cs="Arial"/>
        <w:sz w:val="20"/>
        <w:szCs w:val="20"/>
      </w:rPr>
      <w:t xml:space="preserve">) </w:t>
    </w:r>
    <w:r w:rsidR="00AF7A03" w:rsidRPr="0092615D">
      <w:rPr>
        <w:rFonts w:ascii="Verdana" w:hAnsi="Verdana" w:cs="Arial"/>
        <w:sz w:val="20"/>
        <w:szCs w:val="20"/>
      </w:rPr>
      <w:t xml:space="preserve"> </w:t>
    </w:r>
  </w:p>
  <w:p w14:paraId="288CE709" w14:textId="77777777" w:rsidR="00916FAA" w:rsidRDefault="008F7D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3D1C2" w14:textId="77777777" w:rsidR="0096290D" w:rsidRDefault="009629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67146"/>
    <w:multiLevelType w:val="hybridMultilevel"/>
    <w:tmpl w:val="CF0C9440"/>
    <w:lvl w:ilvl="0" w:tplc="00F4D81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trike w:val="0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D20C4"/>
    <w:multiLevelType w:val="hybridMultilevel"/>
    <w:tmpl w:val="573C098A"/>
    <w:lvl w:ilvl="0" w:tplc="691AA882">
      <w:start w:val="1"/>
      <w:numFmt w:val="decimal"/>
      <w:lvlText w:val="%1.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97801"/>
    <w:multiLevelType w:val="hybridMultilevel"/>
    <w:tmpl w:val="29226134"/>
    <w:lvl w:ilvl="0" w:tplc="74C2B5A0">
      <w:start w:val="1"/>
      <w:numFmt w:val="decimal"/>
      <w:lvlText w:val="%1."/>
      <w:lvlJc w:val="left"/>
      <w:pPr>
        <w:ind w:left="754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4DA73F95"/>
    <w:multiLevelType w:val="hybridMultilevel"/>
    <w:tmpl w:val="A48ABA82"/>
    <w:lvl w:ilvl="0" w:tplc="B058C2C8">
      <w:start w:val="1"/>
      <w:numFmt w:val="decimal"/>
      <w:lvlText w:val="%1."/>
      <w:lvlJc w:val="left"/>
      <w:pPr>
        <w:ind w:left="754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019"/>
    <w:rsid w:val="004073AA"/>
    <w:rsid w:val="00593A95"/>
    <w:rsid w:val="00807756"/>
    <w:rsid w:val="008F7D73"/>
    <w:rsid w:val="0092615D"/>
    <w:rsid w:val="0096290D"/>
    <w:rsid w:val="00A34B51"/>
    <w:rsid w:val="00AF7A03"/>
    <w:rsid w:val="00B237AD"/>
    <w:rsid w:val="00B759C0"/>
    <w:rsid w:val="00FB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247FA"/>
  <w15:chartTrackingRefBased/>
  <w15:docId w15:val="{59B5083B-F411-47E7-8A9B-230058686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6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92615D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92615D"/>
    <w:pPr>
      <w:spacing w:before="100" w:beforeAutospacing="1" w:after="100" w:afterAutospacing="1"/>
    </w:pPr>
  </w:style>
  <w:style w:type="paragraph" w:styleId="Akapitzlist">
    <w:name w:val="List Paragraph"/>
    <w:basedOn w:val="Normalny"/>
    <w:link w:val="AkapitzlistZnak"/>
    <w:uiPriority w:val="99"/>
    <w:qFormat/>
    <w:rsid w:val="0092615D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9261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261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15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2615D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261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1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gliwice.eu/strona=10180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iod@um.gliwice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pliki.um/dokument.php?otworz=GrmmFnAETA6NOuaNFyZnXBmjMX3bRM5XGO87IKE7DEz9pPdGOVg0LXoSm3aNdBu28ImCGMU45Qxe+LOcWkX3yA==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622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6</cp:revision>
  <cp:lastPrinted>2026-03-05T11:02:00Z</cp:lastPrinted>
  <dcterms:created xsi:type="dcterms:W3CDTF">2026-03-05T11:00:00Z</dcterms:created>
  <dcterms:modified xsi:type="dcterms:W3CDTF">2026-03-12T14:42:00Z</dcterms:modified>
</cp:coreProperties>
</file>